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B36" w:rsidRPr="00185F7A" w:rsidRDefault="0090021A" w:rsidP="0090021A">
      <w:pPr>
        <w:pStyle w:val="clanak-"/>
        <w:rPr>
          <w:b/>
        </w:rPr>
      </w:pPr>
      <w:bookmarkStart w:id="0" w:name="_GoBack"/>
      <w:r w:rsidRPr="00185F7A">
        <w:rPr>
          <w:b/>
        </w:rPr>
        <w:t xml:space="preserve">PRIJEDLOG ZAKONA O IZMJENAMA I DOPUNAMA ZAKONA O </w:t>
      </w:r>
      <w:r w:rsidR="00D667A5" w:rsidRPr="00185F7A">
        <w:rPr>
          <w:b/>
        </w:rPr>
        <w:t>DRŽAVNOM SUDBENOM VIJEĆU</w:t>
      </w:r>
      <w:bookmarkEnd w:id="0"/>
    </w:p>
    <w:p w:rsidR="00CF4B36" w:rsidRPr="00185F7A" w:rsidRDefault="00CF4B36" w:rsidP="00CF4B36">
      <w:pPr>
        <w:spacing w:after="135" w:line="403" w:lineRule="atLeast"/>
        <w:jc w:val="center"/>
        <w:rPr>
          <w:rFonts w:ascii="sans-serif!important" w:hAnsi="sans-serif!important" w:cs="Helvetica"/>
        </w:rPr>
      </w:pPr>
      <w:r w:rsidRPr="00185F7A">
        <w:rPr>
          <w:rFonts w:ascii="sans-serif!important" w:hAnsi="sans-serif!important" w:cs="Helvetica"/>
        </w:rPr>
        <w:t>Članak 1.</w:t>
      </w:r>
    </w:p>
    <w:p w:rsidR="00CF4B36" w:rsidRPr="00185F7A" w:rsidRDefault="00C009C7" w:rsidP="00CF4B36">
      <w:pPr>
        <w:spacing w:after="135" w:line="403" w:lineRule="atLeast"/>
        <w:rPr>
          <w:rFonts w:ascii="sans-serif!important" w:hAnsi="sans-serif!important" w:cs="Helvetica"/>
        </w:rPr>
      </w:pPr>
      <w:r w:rsidRPr="00185F7A">
        <w:rPr>
          <w:rFonts w:ascii="sans-serif!important" w:hAnsi="sans-serif!important" w:cs="Helvetica"/>
        </w:rPr>
        <w:t>U članku 42. stav</w:t>
      </w:r>
      <w:r w:rsidR="00CF4B36" w:rsidRPr="00185F7A">
        <w:rPr>
          <w:rFonts w:ascii="sans-serif!important" w:hAnsi="sans-serif!important" w:cs="Helvetica"/>
        </w:rPr>
        <w:t>k</w:t>
      </w:r>
      <w:r w:rsidRPr="00185F7A">
        <w:rPr>
          <w:rFonts w:ascii="sans-serif!important" w:hAnsi="sans-serif!important" w:cs="Helvetica"/>
        </w:rPr>
        <w:t>u</w:t>
      </w:r>
      <w:r w:rsidR="00CF4B36" w:rsidRPr="00185F7A">
        <w:rPr>
          <w:rFonts w:ascii="sans-serif!important" w:hAnsi="sans-serif!important" w:cs="Helvetica"/>
        </w:rPr>
        <w:t xml:space="preserve">. 1. </w:t>
      </w:r>
      <w:r w:rsidRPr="00185F7A">
        <w:rPr>
          <w:rFonts w:ascii="sans-serif!important" w:hAnsi="sans-serif!important" w:cs="Helvetica"/>
        </w:rPr>
        <w:t>iza jedanaeste alineje dodaje se nova dvanaesta alineja koja glasi:</w:t>
      </w:r>
    </w:p>
    <w:p w:rsidR="00CF4B36" w:rsidRPr="00185F7A" w:rsidRDefault="00CF4B36" w:rsidP="00CF4B36">
      <w:pPr>
        <w:spacing w:after="135" w:line="403" w:lineRule="atLeast"/>
      </w:pPr>
      <w:r w:rsidRPr="00185F7A">
        <w:rPr>
          <w:rFonts w:ascii="sans-serif!important" w:hAnsi="sans-serif!important" w:cs="Helvetica"/>
        </w:rPr>
        <w:t>„-</w:t>
      </w:r>
      <w:r w:rsidRPr="00185F7A">
        <w:t xml:space="preserve">  </w:t>
      </w:r>
      <w:r w:rsidR="006B1A97" w:rsidRPr="00185F7A">
        <w:t xml:space="preserve">odlučivanje o zahtjevu suca za </w:t>
      </w:r>
      <w:r w:rsidRPr="00185F7A">
        <w:t>davanje odobrenja za obavl</w:t>
      </w:r>
      <w:r w:rsidR="00143E9E" w:rsidRPr="00185F7A">
        <w:t>janje određene službe</w:t>
      </w:r>
      <w:r w:rsidR="00B819E0" w:rsidRPr="00185F7A">
        <w:t>, poslova ili djelatnosti</w:t>
      </w:r>
      <w:r w:rsidRPr="00185F7A">
        <w:t xml:space="preserve"> </w:t>
      </w:r>
      <w:r w:rsidRPr="00185F7A">
        <w:rPr>
          <w:b/>
        </w:rPr>
        <w:t xml:space="preserve"> </w:t>
      </w:r>
      <w:r w:rsidRPr="00185F7A">
        <w:t>na zahtjev suca.“</w:t>
      </w:r>
      <w:r w:rsidR="0090021A" w:rsidRPr="00185F7A">
        <w:t>.</w:t>
      </w:r>
    </w:p>
    <w:p w:rsidR="005778DE" w:rsidRPr="00185F7A" w:rsidRDefault="005778DE" w:rsidP="00CF4B36">
      <w:pPr>
        <w:spacing w:after="135" w:line="403" w:lineRule="atLeast"/>
      </w:pPr>
      <w:r w:rsidRPr="00185F7A">
        <w:t>U stavku 2. ovog članka iza riječi „vođenja i kontrole imovinskih kartica sudaca“ stavlja se zarez i dodaju riječi: „</w:t>
      </w:r>
      <w:r w:rsidR="006B1A97" w:rsidRPr="00185F7A">
        <w:t>odlučivanja o zahtjevu suca za davanje</w:t>
      </w:r>
      <w:r w:rsidRPr="00185F7A">
        <w:t xml:space="preserve"> odobrenja za obavljanje određene službe, poslova ili djelatnosti“.</w:t>
      </w:r>
    </w:p>
    <w:p w:rsidR="00CF4B36" w:rsidRPr="00185F7A" w:rsidRDefault="00CF4B36" w:rsidP="00CF4B36">
      <w:pPr>
        <w:spacing w:after="135" w:line="403" w:lineRule="atLeast"/>
        <w:jc w:val="center"/>
      </w:pPr>
      <w:r w:rsidRPr="00185F7A">
        <w:t xml:space="preserve">Članak 2. </w:t>
      </w:r>
    </w:p>
    <w:p w:rsidR="000518EE" w:rsidRPr="00185F7A" w:rsidRDefault="007130D1" w:rsidP="000518EE">
      <w:pPr>
        <w:spacing w:after="135" w:line="403" w:lineRule="atLeast"/>
        <w:jc w:val="both"/>
        <w:rPr>
          <w:rFonts w:ascii="sans-serif!important" w:hAnsi="sans-serif!important" w:cs="Helvetica"/>
        </w:rPr>
      </w:pPr>
      <w:r w:rsidRPr="00185F7A">
        <w:t>U članku 62. stav</w:t>
      </w:r>
      <w:r w:rsidR="000518EE" w:rsidRPr="00185F7A">
        <w:t>k</w:t>
      </w:r>
      <w:r w:rsidRPr="00185F7A">
        <w:t>u</w:t>
      </w:r>
      <w:r w:rsidR="000518EE" w:rsidRPr="00185F7A">
        <w:t xml:space="preserve"> 2.</w:t>
      </w:r>
      <w:r w:rsidRPr="00185F7A">
        <w:t xml:space="preserve"> </w:t>
      </w:r>
      <w:r w:rsidR="005A1E42" w:rsidRPr="00185F7A">
        <w:t>točka 3. mijenja se i glasi:</w:t>
      </w:r>
    </w:p>
    <w:p w:rsidR="000518EE" w:rsidRPr="00185F7A" w:rsidRDefault="005A1E42" w:rsidP="000518EE">
      <w:pPr>
        <w:spacing w:after="135" w:line="403" w:lineRule="atLeast"/>
      </w:pPr>
      <w:r w:rsidRPr="00185F7A">
        <w:rPr>
          <w:rFonts w:ascii="sans-serif!important" w:hAnsi="sans-serif!important" w:cs="Helvetica"/>
        </w:rPr>
        <w:t>„3</w:t>
      </w:r>
      <w:r w:rsidR="000518EE" w:rsidRPr="00185F7A">
        <w:rPr>
          <w:rFonts w:ascii="sans-serif!important" w:hAnsi="sans-serif!important" w:cs="Helvetica"/>
        </w:rPr>
        <w:t>. o</w:t>
      </w:r>
      <w:r w:rsidR="00533448" w:rsidRPr="00185F7A">
        <w:rPr>
          <w:rFonts w:ascii="sans-serif!important" w:hAnsi="sans-serif!important" w:cs="Helvetica"/>
        </w:rPr>
        <w:t>bavljanje</w:t>
      </w:r>
      <w:r w:rsidR="00143E9E" w:rsidRPr="00185F7A">
        <w:t xml:space="preserve"> određene službe</w:t>
      </w:r>
      <w:r w:rsidRPr="00185F7A">
        <w:t>, poslova ili djelatnosti</w:t>
      </w:r>
      <w:r w:rsidR="000518EE" w:rsidRPr="00185F7A">
        <w:t xml:space="preserve"> bez odobrenja Državnog sudbenog vijeća</w:t>
      </w:r>
      <w:r w:rsidRPr="00185F7A">
        <w:t>,</w:t>
      </w:r>
      <w:r w:rsidR="000518EE" w:rsidRPr="00185F7A">
        <w:t>“</w:t>
      </w:r>
    </w:p>
    <w:p w:rsidR="005A1E42" w:rsidRPr="00185F7A" w:rsidRDefault="005A1E42" w:rsidP="000518EE">
      <w:pPr>
        <w:spacing w:after="135" w:line="403" w:lineRule="atLeast"/>
      </w:pPr>
      <w:r w:rsidRPr="00185F7A">
        <w:t>Iza točke 8. dodaje se nova točka 9. koja glasi:</w:t>
      </w:r>
    </w:p>
    <w:p w:rsidR="005A1E42" w:rsidRPr="00185F7A" w:rsidRDefault="005A1E42" w:rsidP="000518EE">
      <w:pPr>
        <w:spacing w:after="135" w:line="403" w:lineRule="atLeast"/>
        <w:rPr>
          <w:rFonts w:ascii="sans-serif!important" w:hAnsi="sans-serif!important" w:cs="Helvetica"/>
        </w:rPr>
      </w:pPr>
      <w:r w:rsidRPr="00185F7A">
        <w:rPr>
          <w:rFonts w:ascii="sans-serif!important" w:hAnsi="sans-serif!important" w:cs="Helvetica"/>
        </w:rPr>
        <w:t>„9. ometanje provedbe nadzora.“.</w:t>
      </w:r>
    </w:p>
    <w:p w:rsidR="000518EE" w:rsidRPr="00185F7A" w:rsidRDefault="000518EE" w:rsidP="000518EE">
      <w:pPr>
        <w:spacing w:after="135" w:line="403" w:lineRule="atLeast"/>
        <w:jc w:val="center"/>
      </w:pPr>
      <w:r w:rsidRPr="00185F7A">
        <w:t xml:space="preserve">Članak 3. </w:t>
      </w:r>
    </w:p>
    <w:p w:rsidR="00B352FC" w:rsidRPr="00185F7A" w:rsidRDefault="00B352FC" w:rsidP="00B352FC">
      <w:pPr>
        <w:spacing w:after="135" w:line="403" w:lineRule="atLeast"/>
        <w:rPr>
          <w:rFonts w:ascii="sans-serif!important" w:hAnsi="sans-serif!important" w:cs="Helvetica"/>
        </w:rPr>
      </w:pPr>
      <w:r w:rsidRPr="00185F7A">
        <w:rPr>
          <w:rFonts w:ascii="sans-serif!important" w:hAnsi="sans-serif!important" w:cs="Helvetica"/>
        </w:rPr>
        <w:t>U članku 85. stavk</w:t>
      </w:r>
      <w:r w:rsidR="00FB456A" w:rsidRPr="00185F7A">
        <w:rPr>
          <w:rFonts w:ascii="sans-serif!important" w:hAnsi="sans-serif!important" w:cs="Helvetica"/>
        </w:rPr>
        <w:t>u</w:t>
      </w:r>
      <w:r w:rsidRPr="00185F7A">
        <w:rPr>
          <w:rFonts w:ascii="sans-serif!important" w:hAnsi="sans-serif!important" w:cs="Helvetica"/>
        </w:rPr>
        <w:t xml:space="preserve"> 3. </w:t>
      </w:r>
      <w:r w:rsidR="00FB456A" w:rsidRPr="00185F7A">
        <w:rPr>
          <w:rFonts w:ascii="sans-serif!important" w:hAnsi="sans-serif!important" w:cs="Helvetica"/>
        </w:rPr>
        <w:t xml:space="preserve">točki 3. </w:t>
      </w:r>
      <w:r w:rsidRPr="00185F7A">
        <w:rPr>
          <w:rFonts w:ascii="sans-serif!important" w:hAnsi="sans-serif!important" w:cs="Helvetica"/>
        </w:rPr>
        <w:t>iza riječi „</w:t>
      </w:r>
      <w:r w:rsidR="005A1E42" w:rsidRPr="00185F7A">
        <w:rPr>
          <w:rFonts w:ascii="sans-serif!important" w:hAnsi="sans-serif!important" w:cs="Helvetica"/>
        </w:rPr>
        <w:t>predsjednika suda</w:t>
      </w:r>
      <w:r w:rsidRPr="00185F7A">
        <w:rPr>
          <w:rFonts w:ascii="sans-serif!important" w:hAnsi="sans-serif!important" w:cs="Helvetica"/>
        </w:rPr>
        <w:t xml:space="preserve">,“ </w:t>
      </w:r>
      <w:r w:rsidR="005A1E42" w:rsidRPr="00185F7A">
        <w:rPr>
          <w:rFonts w:ascii="sans-serif!important" w:hAnsi="sans-serif!important" w:cs="Helvetica"/>
        </w:rPr>
        <w:t>dodaju se riječi</w:t>
      </w:r>
      <w:r w:rsidRPr="00185F7A">
        <w:rPr>
          <w:rFonts w:ascii="sans-serif!important" w:hAnsi="sans-serif!important" w:cs="Helvetica"/>
        </w:rPr>
        <w:t xml:space="preserve"> „i</w:t>
      </w:r>
      <w:r w:rsidR="0049298D" w:rsidRPr="00185F7A">
        <w:rPr>
          <w:rFonts w:ascii="sans-serif!important" w:hAnsi="sans-serif!important" w:cs="Helvetica"/>
        </w:rPr>
        <w:t>li</w:t>
      </w:r>
      <w:r w:rsidR="005A1E42" w:rsidRPr="00185F7A">
        <w:rPr>
          <w:rFonts w:ascii="sans-serif!important" w:hAnsi="sans-serif!important" w:cs="Helvetica"/>
        </w:rPr>
        <w:t xml:space="preserve"> godišnji program rada</w:t>
      </w:r>
      <w:r w:rsidR="00533448" w:rsidRPr="00185F7A">
        <w:rPr>
          <w:rFonts w:ascii="sans-serif!important" w:hAnsi="sans-serif!important" w:cs="Helvetica"/>
        </w:rPr>
        <w:t>,</w:t>
      </w:r>
      <w:r w:rsidRPr="00185F7A">
        <w:rPr>
          <w:rFonts w:ascii="sans-serif!important" w:hAnsi="sans-serif!important" w:cs="Helvetica"/>
        </w:rPr>
        <w:t>“.</w:t>
      </w:r>
    </w:p>
    <w:p w:rsidR="0090021A" w:rsidRPr="00185F7A" w:rsidRDefault="0090021A" w:rsidP="0090021A">
      <w:pPr>
        <w:spacing w:after="135" w:line="403" w:lineRule="atLeast"/>
        <w:jc w:val="center"/>
        <w:rPr>
          <w:rFonts w:ascii="sans-serif!important" w:hAnsi="sans-serif!important" w:cs="Helvetica"/>
        </w:rPr>
      </w:pPr>
      <w:r w:rsidRPr="00185F7A">
        <w:rPr>
          <w:rFonts w:ascii="sans-serif!important" w:hAnsi="sans-serif!important" w:cs="Helvetica"/>
        </w:rPr>
        <w:t>Članak 4.</w:t>
      </w:r>
    </w:p>
    <w:p w:rsidR="006A5D98" w:rsidRPr="00185F7A" w:rsidRDefault="00143E9E" w:rsidP="0090021A">
      <w:pPr>
        <w:spacing w:after="135" w:line="403" w:lineRule="atLeast"/>
        <w:jc w:val="both"/>
        <w:rPr>
          <w:rFonts w:ascii="sans-serif!important" w:hAnsi="sans-serif!important" w:cs="Helvetica"/>
        </w:rPr>
      </w:pPr>
      <w:r w:rsidRPr="00185F7A">
        <w:rPr>
          <w:rFonts w:ascii="sans-serif!important" w:hAnsi="sans-serif!important" w:cs="Helvetica"/>
        </w:rPr>
        <w:t>Iza članka 89. d</w:t>
      </w:r>
      <w:r w:rsidR="0090021A" w:rsidRPr="00185F7A">
        <w:rPr>
          <w:rFonts w:ascii="sans-serif!important" w:hAnsi="sans-serif!important" w:cs="Helvetica"/>
        </w:rPr>
        <w:t>odaj</w:t>
      </w:r>
      <w:r w:rsidR="00D45EA1" w:rsidRPr="00185F7A">
        <w:rPr>
          <w:rFonts w:ascii="sans-serif!important" w:hAnsi="sans-serif!important" w:cs="Helvetica"/>
        </w:rPr>
        <w:t>u</w:t>
      </w:r>
      <w:r w:rsidR="0090021A" w:rsidRPr="00185F7A">
        <w:rPr>
          <w:rFonts w:ascii="sans-serif!important" w:hAnsi="sans-serif!important" w:cs="Helvetica"/>
        </w:rPr>
        <w:t xml:space="preserve"> se </w:t>
      </w:r>
      <w:r w:rsidR="0087542E" w:rsidRPr="00185F7A">
        <w:rPr>
          <w:rFonts w:ascii="sans-serif!important" w:hAnsi="sans-serif!important" w:cs="Helvetica"/>
        </w:rPr>
        <w:t xml:space="preserve">novi </w:t>
      </w:r>
      <w:r w:rsidR="00D45EA1" w:rsidRPr="00185F7A">
        <w:rPr>
          <w:rFonts w:ascii="sans-serif!important" w:hAnsi="sans-serif!important" w:cs="Helvetica"/>
        </w:rPr>
        <w:t>naslov</w:t>
      </w:r>
      <w:r w:rsidR="0090021A" w:rsidRPr="00185F7A">
        <w:rPr>
          <w:rFonts w:ascii="sans-serif!important" w:hAnsi="sans-serif!important" w:cs="Helvetica"/>
        </w:rPr>
        <w:t xml:space="preserve"> i članak </w:t>
      </w:r>
      <w:r w:rsidR="00D45EA1" w:rsidRPr="00185F7A">
        <w:rPr>
          <w:rFonts w:ascii="sans-serif!important" w:hAnsi="sans-serif!important" w:cs="Helvetica"/>
        </w:rPr>
        <w:t>89</w:t>
      </w:r>
      <w:r w:rsidR="0090021A" w:rsidRPr="00185F7A">
        <w:rPr>
          <w:rFonts w:ascii="sans-serif!important" w:hAnsi="sans-serif!important" w:cs="Helvetica"/>
        </w:rPr>
        <w:t>.a koji glase:</w:t>
      </w:r>
    </w:p>
    <w:p w:rsidR="0090021A" w:rsidRPr="00185F7A" w:rsidRDefault="0090021A" w:rsidP="0090021A">
      <w:pPr>
        <w:spacing w:after="135" w:line="403" w:lineRule="atLeast"/>
        <w:jc w:val="center"/>
        <w:rPr>
          <w:rFonts w:ascii="sans-serif!important" w:hAnsi="sans-serif!important" w:cs="Helvetica"/>
        </w:rPr>
      </w:pPr>
      <w:r w:rsidRPr="00185F7A">
        <w:rPr>
          <w:rFonts w:ascii="sans-serif!important" w:hAnsi="sans-serif!important" w:cs="Helvetica"/>
        </w:rPr>
        <w:t>„X</w:t>
      </w:r>
      <w:r w:rsidR="00143E9E" w:rsidRPr="00185F7A">
        <w:rPr>
          <w:rFonts w:ascii="sans-serif!important" w:hAnsi="sans-serif!important" w:cs="Helvetica"/>
        </w:rPr>
        <w:t>.</w:t>
      </w:r>
      <w:r w:rsidRPr="00185F7A">
        <w:rPr>
          <w:rFonts w:ascii="sans-serif!important" w:hAnsi="sans-serif!important" w:cs="Helvetica"/>
        </w:rPr>
        <w:t>a DAVANJE ODOBRENJA</w:t>
      </w:r>
      <w:r w:rsidR="00DB360B" w:rsidRPr="00185F7A">
        <w:t xml:space="preserve"> </w:t>
      </w:r>
      <w:r w:rsidR="00DB360B" w:rsidRPr="00185F7A">
        <w:rPr>
          <w:rFonts w:ascii="sans-serif!important" w:hAnsi="sans-serif!important" w:cs="Helvetica"/>
        </w:rPr>
        <w:t>ZA OBAVLJANJE SLUŽBE, POSLOVA ILI DJELATNOSTI</w:t>
      </w:r>
    </w:p>
    <w:p w:rsidR="0090021A" w:rsidRPr="00185F7A" w:rsidRDefault="0090021A" w:rsidP="0090021A">
      <w:pPr>
        <w:spacing w:after="135" w:line="403" w:lineRule="atLeast"/>
        <w:jc w:val="both"/>
      </w:pPr>
      <w:r w:rsidRPr="00185F7A">
        <w:t xml:space="preserve">                                                                      Članak 89</w:t>
      </w:r>
      <w:r w:rsidR="005A13F1" w:rsidRPr="00185F7A">
        <w:t>.</w:t>
      </w:r>
      <w:r w:rsidRPr="00185F7A">
        <w:t xml:space="preserve"> a</w:t>
      </w:r>
    </w:p>
    <w:p w:rsidR="0087542E" w:rsidRPr="00185F7A" w:rsidRDefault="0087542E" w:rsidP="0087542E">
      <w:pPr>
        <w:spacing w:after="135" w:line="403" w:lineRule="atLeast"/>
        <w:jc w:val="both"/>
      </w:pPr>
      <w:r w:rsidRPr="00185F7A">
        <w:t>(1)</w:t>
      </w:r>
      <w:r w:rsidR="00930A7A" w:rsidRPr="00185F7A">
        <w:t xml:space="preserve"> </w:t>
      </w:r>
      <w:r w:rsidR="0090021A" w:rsidRPr="00185F7A">
        <w:t>Odobrenje za ob</w:t>
      </w:r>
      <w:r w:rsidR="00533448" w:rsidRPr="00185F7A">
        <w:t>avljanje</w:t>
      </w:r>
      <w:r w:rsidR="0090021A" w:rsidRPr="00185F7A">
        <w:t xml:space="preserve"> određene službe</w:t>
      </w:r>
      <w:r w:rsidR="005A1E42" w:rsidRPr="00185F7A">
        <w:t>, poslova ili djelatnosti</w:t>
      </w:r>
      <w:r w:rsidR="0090021A" w:rsidRPr="00185F7A">
        <w:t>, na zahtjev suca daje Državno sudbeno vijeće</w:t>
      </w:r>
      <w:r w:rsidRPr="00185F7A">
        <w:t>.</w:t>
      </w:r>
    </w:p>
    <w:p w:rsidR="00930A7A" w:rsidRPr="00185F7A" w:rsidRDefault="00930A7A" w:rsidP="0087542E">
      <w:pPr>
        <w:spacing w:after="135" w:line="403" w:lineRule="atLeast"/>
        <w:jc w:val="both"/>
      </w:pPr>
      <w:r w:rsidRPr="00185F7A">
        <w:t xml:space="preserve">(2)  Državno sudbeno vijeće dužno je odlučiti o zahtjevu suca iz stavka 1. ovog članka u roku od 30 dana od primitka zahtjeva. </w:t>
      </w:r>
      <w:r w:rsidR="00EE1DB0" w:rsidRPr="00185F7A">
        <w:t>Odluka Vijeća mora biti obrazložena.</w:t>
      </w:r>
    </w:p>
    <w:p w:rsidR="005A13F1" w:rsidRPr="00185F7A" w:rsidRDefault="0087542E" w:rsidP="0090021A">
      <w:pPr>
        <w:spacing w:after="135" w:line="403" w:lineRule="atLeast"/>
        <w:jc w:val="both"/>
      </w:pPr>
      <w:r w:rsidRPr="00185F7A">
        <w:lastRenderedPageBreak/>
        <w:t>(</w:t>
      </w:r>
      <w:r w:rsidR="00930A7A" w:rsidRPr="00185F7A">
        <w:t>3</w:t>
      </w:r>
      <w:r w:rsidRPr="00185F7A">
        <w:t>)</w:t>
      </w:r>
      <w:r w:rsidR="00930A7A" w:rsidRPr="00185F7A">
        <w:t xml:space="preserve"> </w:t>
      </w:r>
      <w:r w:rsidR="0090021A" w:rsidRPr="00185F7A">
        <w:t>Državno sudbeno vijeće na svoj</w:t>
      </w:r>
      <w:r w:rsidR="005450DE" w:rsidRPr="00185F7A">
        <w:t>oj</w:t>
      </w:r>
      <w:r w:rsidR="0090021A" w:rsidRPr="00185F7A">
        <w:t xml:space="preserve"> internetsk</w:t>
      </w:r>
      <w:r w:rsidR="005450DE" w:rsidRPr="00185F7A">
        <w:t>oj</w:t>
      </w:r>
      <w:r w:rsidR="0090021A" w:rsidRPr="00185F7A">
        <w:t xml:space="preserve"> stranic</w:t>
      </w:r>
      <w:r w:rsidR="005450DE" w:rsidRPr="00185F7A">
        <w:t>i</w:t>
      </w:r>
      <w:r w:rsidR="0090021A" w:rsidRPr="00185F7A">
        <w:t xml:space="preserve"> javno </w:t>
      </w:r>
      <w:r w:rsidR="00930A7A" w:rsidRPr="00185F7A">
        <w:t>će objaviti</w:t>
      </w:r>
      <w:r w:rsidR="0090021A" w:rsidRPr="00185F7A">
        <w:t xml:space="preserve"> odluke o danim odobrenjima.</w:t>
      </w:r>
    </w:p>
    <w:p w:rsidR="00595AA5" w:rsidRPr="00185F7A" w:rsidRDefault="00595AA5" w:rsidP="0090021A">
      <w:pPr>
        <w:spacing w:after="135" w:line="403" w:lineRule="atLeast"/>
        <w:jc w:val="both"/>
      </w:pPr>
      <w:r w:rsidRPr="00185F7A">
        <w:t xml:space="preserve">(4) Protiv odluke </w:t>
      </w:r>
      <w:r w:rsidR="000F7003" w:rsidRPr="00185F7A">
        <w:t>V</w:t>
      </w:r>
      <w:r w:rsidRPr="00185F7A">
        <w:t>ijeća sudac ima pravo pokrenuti upravni spor.</w:t>
      </w:r>
    </w:p>
    <w:p w:rsidR="007D4A92" w:rsidRPr="00185F7A" w:rsidRDefault="005A13F1" w:rsidP="007D4A92">
      <w:pPr>
        <w:spacing w:after="135" w:line="403" w:lineRule="atLeast"/>
        <w:jc w:val="center"/>
      </w:pPr>
      <w:r w:rsidRPr="00185F7A">
        <w:t>Članak 5.</w:t>
      </w:r>
    </w:p>
    <w:p w:rsidR="005A13F1" w:rsidRPr="00185F7A" w:rsidRDefault="005A13F1" w:rsidP="005A13F1">
      <w:pPr>
        <w:spacing w:after="200" w:line="276" w:lineRule="auto"/>
        <w:jc w:val="both"/>
        <w:rPr>
          <w:rFonts w:eastAsiaTheme="minorHAnsi"/>
          <w:lang w:eastAsia="en-US"/>
        </w:rPr>
      </w:pPr>
      <w:r w:rsidRPr="00185F7A">
        <w:rPr>
          <w:rFonts w:eastAsiaTheme="minorHAnsi"/>
          <w:lang w:eastAsia="en-US"/>
        </w:rPr>
        <w:t xml:space="preserve">Ovaj Zakon stupa na snagu </w:t>
      </w:r>
      <w:r w:rsidR="003D7D9C" w:rsidRPr="00185F7A">
        <w:rPr>
          <w:rFonts w:eastAsiaTheme="minorHAnsi"/>
          <w:lang w:eastAsia="en-US"/>
        </w:rPr>
        <w:t>1. veljače 2015. godine</w:t>
      </w:r>
      <w:r w:rsidRPr="00185F7A">
        <w:rPr>
          <w:rFonts w:eastAsiaTheme="minorHAnsi"/>
          <w:lang w:eastAsia="en-US"/>
        </w:rPr>
        <w:t>.</w:t>
      </w:r>
    </w:p>
    <w:p w:rsidR="0090021A" w:rsidRPr="00185F7A" w:rsidRDefault="0090021A" w:rsidP="0090021A">
      <w:pPr>
        <w:spacing w:after="135" w:line="403" w:lineRule="atLeast"/>
        <w:jc w:val="center"/>
        <w:rPr>
          <w:rFonts w:ascii="sans-serif!important" w:hAnsi="sans-serif!important" w:cs="Helvetica"/>
        </w:rPr>
      </w:pPr>
    </w:p>
    <w:p w:rsidR="005276FF" w:rsidRPr="00185F7A" w:rsidRDefault="005276FF" w:rsidP="005276FF">
      <w:pPr>
        <w:spacing w:after="135" w:line="403" w:lineRule="atLeast"/>
        <w:jc w:val="both"/>
        <w:rPr>
          <w:rFonts w:ascii="sans-serif!important" w:hAnsi="sans-serif!important" w:cs="Helvetica"/>
        </w:rPr>
      </w:pPr>
    </w:p>
    <w:p w:rsidR="00982B4B" w:rsidRPr="00185F7A" w:rsidRDefault="00982B4B"/>
    <w:sectPr w:rsidR="00982B4B" w:rsidRPr="00185F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ans-serif!importan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EC38A8"/>
    <w:multiLevelType w:val="hybridMultilevel"/>
    <w:tmpl w:val="EC646DA4"/>
    <w:lvl w:ilvl="0" w:tplc="CAFCD912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212"/>
    <w:rsid w:val="000518EE"/>
    <w:rsid w:val="000F7003"/>
    <w:rsid w:val="00143E9E"/>
    <w:rsid w:val="0017158D"/>
    <w:rsid w:val="00185F7A"/>
    <w:rsid w:val="002129D5"/>
    <w:rsid w:val="00250B76"/>
    <w:rsid w:val="002C6F70"/>
    <w:rsid w:val="003D5951"/>
    <w:rsid w:val="003D7D9C"/>
    <w:rsid w:val="0049298D"/>
    <w:rsid w:val="004B54AB"/>
    <w:rsid w:val="005276FF"/>
    <w:rsid w:val="00533448"/>
    <w:rsid w:val="005450DE"/>
    <w:rsid w:val="005778DE"/>
    <w:rsid w:val="00595AA5"/>
    <w:rsid w:val="005A13F1"/>
    <w:rsid w:val="005A1E42"/>
    <w:rsid w:val="005D2112"/>
    <w:rsid w:val="005D307D"/>
    <w:rsid w:val="005F02DE"/>
    <w:rsid w:val="00634957"/>
    <w:rsid w:val="006A5D98"/>
    <w:rsid w:val="006B1A97"/>
    <w:rsid w:val="006E0973"/>
    <w:rsid w:val="006E29F7"/>
    <w:rsid w:val="007130D1"/>
    <w:rsid w:val="007C0C90"/>
    <w:rsid w:val="007D4A92"/>
    <w:rsid w:val="0087542E"/>
    <w:rsid w:val="0090021A"/>
    <w:rsid w:val="00930A7A"/>
    <w:rsid w:val="00982B4B"/>
    <w:rsid w:val="00A96FCD"/>
    <w:rsid w:val="00AB7721"/>
    <w:rsid w:val="00AC0F01"/>
    <w:rsid w:val="00AD06A7"/>
    <w:rsid w:val="00B352FC"/>
    <w:rsid w:val="00B819E0"/>
    <w:rsid w:val="00C009C7"/>
    <w:rsid w:val="00C06212"/>
    <w:rsid w:val="00CF4B36"/>
    <w:rsid w:val="00D45EA1"/>
    <w:rsid w:val="00D667A5"/>
    <w:rsid w:val="00D727E1"/>
    <w:rsid w:val="00DB360B"/>
    <w:rsid w:val="00EC25DA"/>
    <w:rsid w:val="00EE1DB0"/>
    <w:rsid w:val="00F32085"/>
    <w:rsid w:val="00FB4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B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clanak-">
    <w:name w:val="clanak-"/>
    <w:basedOn w:val="Normal"/>
    <w:rsid w:val="0090021A"/>
    <w:pPr>
      <w:spacing w:before="100" w:beforeAutospacing="1" w:after="100" w:afterAutospacing="1"/>
      <w:jc w:val="center"/>
    </w:pPr>
  </w:style>
  <w:style w:type="paragraph" w:customStyle="1" w:styleId="t-9-8">
    <w:name w:val="t-9-8"/>
    <w:basedOn w:val="Normal"/>
    <w:rsid w:val="006A5D98"/>
    <w:pPr>
      <w:spacing w:before="100" w:beforeAutospacing="1" w:after="100" w:afterAutospacing="1"/>
    </w:pPr>
  </w:style>
  <w:style w:type="paragraph" w:styleId="Odlomakpopisa">
    <w:name w:val="List Paragraph"/>
    <w:basedOn w:val="Normal"/>
    <w:uiPriority w:val="34"/>
    <w:qFormat/>
    <w:rsid w:val="0087542E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C0C90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C0C90"/>
    <w:rPr>
      <w:rFonts w:ascii="Tahoma" w:eastAsia="Times New Roman" w:hAnsi="Tahoma" w:cs="Tahoma"/>
      <w:sz w:val="16"/>
      <w:szCs w:val="16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B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clanak-">
    <w:name w:val="clanak-"/>
    <w:basedOn w:val="Normal"/>
    <w:rsid w:val="0090021A"/>
    <w:pPr>
      <w:spacing w:before="100" w:beforeAutospacing="1" w:after="100" w:afterAutospacing="1"/>
      <w:jc w:val="center"/>
    </w:pPr>
  </w:style>
  <w:style w:type="paragraph" w:customStyle="1" w:styleId="t-9-8">
    <w:name w:val="t-9-8"/>
    <w:basedOn w:val="Normal"/>
    <w:rsid w:val="006A5D98"/>
    <w:pPr>
      <w:spacing w:before="100" w:beforeAutospacing="1" w:after="100" w:afterAutospacing="1"/>
    </w:pPr>
  </w:style>
  <w:style w:type="paragraph" w:styleId="Odlomakpopisa">
    <w:name w:val="List Paragraph"/>
    <w:basedOn w:val="Normal"/>
    <w:uiPriority w:val="34"/>
    <w:qFormat/>
    <w:rsid w:val="0087542E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C0C90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C0C90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243</Words>
  <Characters>1386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MPRH</Company>
  <LinksUpToDate>false</LinksUpToDate>
  <CharactersWithSpaces>1626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wsadmin</dc:creator>
  <cp:lastModifiedBy>Marija Grbin</cp:lastModifiedBy>
  <cp:revision>2</cp:revision>
  <cp:lastPrinted>2014-09-18T13:26:00Z</cp:lastPrinted>
  <dcterms:created xsi:type="dcterms:W3CDTF">2014-09-22T06:16:00Z</dcterms:created>
  <dcterms:modified xsi:type="dcterms:W3CDTF">2014-09-22T06:16:00Z</dcterms:modified>
</cp:coreProperties>
</file>